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AE" w:rsidRPr="00E47BAE" w:rsidRDefault="00E47BAE" w:rsidP="00E47BAE">
      <w:pPr>
        <w:autoSpaceDE w:val="0"/>
        <w:autoSpaceDN w:val="0"/>
        <w:adjustRightInd w:val="0"/>
        <w:spacing w:after="0" w:line="240" w:lineRule="auto"/>
        <w:rPr>
          <w:rFonts w:ascii="Arial" w:hAnsi="Arial" w:cs="Arial"/>
          <w:lang w:val="en-US"/>
        </w:rPr>
      </w:pPr>
    </w:p>
    <w:p w:rsidR="003D710E" w:rsidRDefault="00E47BAE" w:rsidP="00E47BAE">
      <w:pPr>
        <w:autoSpaceDE w:val="0"/>
        <w:autoSpaceDN w:val="0"/>
        <w:adjustRightInd w:val="0"/>
        <w:spacing w:after="0" w:line="240" w:lineRule="auto"/>
        <w:rPr>
          <w:rFonts w:ascii="Arial" w:hAnsi="Arial" w:cs="Arial"/>
          <w:lang w:val="en-US"/>
        </w:rPr>
      </w:pPr>
      <w:r w:rsidRPr="00E47BAE">
        <w:rPr>
          <w:rFonts w:ascii="Arial" w:hAnsi="Arial" w:cs="Arial"/>
          <w:b/>
          <w:lang w:val="en-US"/>
        </w:rPr>
        <w:t>Résumé</w:t>
      </w:r>
      <w:r>
        <w:rPr>
          <w:rFonts w:ascii="Arial" w:hAnsi="Arial" w:cs="Arial"/>
          <w:b/>
          <w:lang w:val="en-US"/>
        </w:rPr>
        <w:t xml:space="preserve"> </w:t>
      </w:r>
      <w:proofErr w:type="spellStart"/>
      <w:r w:rsidR="00831133" w:rsidRPr="00E47BAE">
        <w:rPr>
          <w:rFonts w:ascii="Arial" w:hAnsi="Arial" w:cs="Arial"/>
          <w:b/>
          <w:lang w:val="en-US"/>
        </w:rPr>
        <w:t>Achema</w:t>
      </w:r>
      <w:proofErr w:type="spellEnd"/>
      <w:r w:rsidR="00831133" w:rsidRPr="00E47BAE">
        <w:rPr>
          <w:rFonts w:ascii="Arial" w:hAnsi="Arial" w:cs="Arial"/>
          <w:b/>
          <w:lang w:val="en-US"/>
        </w:rPr>
        <w:t xml:space="preserve"> 2018</w:t>
      </w:r>
      <w:r w:rsidR="00B50653" w:rsidRPr="00E47BAE">
        <w:rPr>
          <w:rFonts w:ascii="Arial" w:hAnsi="Arial" w:cs="Arial"/>
          <w:b/>
          <w:lang w:val="en-US"/>
        </w:rPr>
        <w:t>:</w:t>
      </w:r>
      <w:r w:rsidR="00831133" w:rsidRPr="00E47BAE">
        <w:rPr>
          <w:rFonts w:ascii="Arial" w:hAnsi="Arial" w:cs="Arial"/>
          <w:b/>
          <w:lang w:val="en-US"/>
        </w:rPr>
        <w:t xml:space="preserve"> </w:t>
      </w:r>
      <w:r w:rsidR="00DF3F59">
        <w:rPr>
          <w:rFonts w:ascii="Arial" w:hAnsi="Arial" w:cs="Arial"/>
          <w:b/>
          <w:lang w:val="en-US"/>
        </w:rPr>
        <w:t xml:space="preserve">June </w:t>
      </w:r>
      <w:r w:rsidR="00831133" w:rsidRPr="00E47BAE">
        <w:rPr>
          <w:rFonts w:ascii="Arial" w:hAnsi="Arial" w:cs="Arial"/>
          <w:b/>
          <w:lang w:val="en-US"/>
        </w:rPr>
        <w:t>11</w:t>
      </w:r>
      <w:r w:rsidR="00DF3F59">
        <w:rPr>
          <w:rFonts w:ascii="Arial" w:hAnsi="Arial" w:cs="Arial"/>
          <w:b/>
          <w:lang w:val="en-US"/>
        </w:rPr>
        <w:t xml:space="preserve"> to</w:t>
      </w:r>
      <w:r w:rsidR="00831133" w:rsidRPr="00E47BAE">
        <w:rPr>
          <w:rFonts w:ascii="Arial" w:hAnsi="Arial" w:cs="Arial"/>
          <w:b/>
          <w:lang w:val="en-US"/>
        </w:rPr>
        <w:t xml:space="preserve"> 15</w:t>
      </w:r>
      <w:r w:rsidR="00DF3F59">
        <w:rPr>
          <w:rFonts w:ascii="Arial" w:hAnsi="Arial" w:cs="Arial"/>
          <w:b/>
          <w:lang w:val="en-US"/>
        </w:rPr>
        <w:t xml:space="preserve">, </w:t>
      </w:r>
      <w:r w:rsidR="00831133" w:rsidRPr="00E47BAE">
        <w:rPr>
          <w:rFonts w:ascii="Arial" w:hAnsi="Arial" w:cs="Arial"/>
          <w:b/>
          <w:lang w:val="en-US"/>
        </w:rPr>
        <w:t>2018</w:t>
      </w:r>
      <w:r w:rsidR="00831133" w:rsidRPr="00E47BAE">
        <w:rPr>
          <w:rFonts w:ascii="Arial" w:hAnsi="Arial" w:cs="Arial"/>
          <w:b/>
          <w:lang w:val="en-US"/>
        </w:rPr>
        <w:br/>
      </w:r>
    </w:p>
    <w:p w:rsidR="00E47BAE" w:rsidRPr="00E47BAE" w:rsidRDefault="00E47BAE" w:rsidP="00E47BAE">
      <w:pPr>
        <w:autoSpaceDE w:val="0"/>
        <w:autoSpaceDN w:val="0"/>
        <w:adjustRightInd w:val="0"/>
        <w:spacing w:after="0" w:line="240" w:lineRule="auto"/>
        <w:rPr>
          <w:rFonts w:ascii="Arial" w:hAnsi="Arial" w:cs="Arial"/>
          <w:lang w:val="en-US"/>
        </w:rPr>
      </w:pPr>
      <w:r w:rsidRPr="00E47BAE">
        <w:rPr>
          <w:rFonts w:ascii="Arial" w:hAnsi="Arial" w:cs="Arial"/>
          <w:lang w:val="en-US"/>
        </w:rPr>
        <w:t xml:space="preserve">With around 150,000 visitors and several thousand international exhibitors, </w:t>
      </w:r>
      <w:proofErr w:type="spellStart"/>
      <w:r w:rsidRPr="00E47BAE">
        <w:rPr>
          <w:rFonts w:ascii="Arial" w:hAnsi="Arial" w:cs="Arial"/>
          <w:lang w:val="en-US"/>
        </w:rPr>
        <w:t>Achema</w:t>
      </w:r>
      <w:proofErr w:type="spellEnd"/>
      <w:r w:rsidRPr="00E47BAE">
        <w:rPr>
          <w:rFonts w:ascii="Arial" w:hAnsi="Arial" w:cs="Arial"/>
          <w:lang w:val="en-US"/>
        </w:rPr>
        <w:t xml:space="preserve"> is the world's largest leading trade fair for chemical engineering and the process industry.</w:t>
      </w:r>
    </w:p>
    <w:p w:rsidR="00E47BAE" w:rsidRPr="00E47BAE" w:rsidRDefault="00E47BAE" w:rsidP="00E47BAE">
      <w:pPr>
        <w:autoSpaceDE w:val="0"/>
        <w:autoSpaceDN w:val="0"/>
        <w:adjustRightInd w:val="0"/>
        <w:spacing w:after="0" w:line="240" w:lineRule="auto"/>
        <w:rPr>
          <w:rFonts w:ascii="Arial" w:hAnsi="Arial" w:cs="Arial"/>
          <w:lang w:val="en-US"/>
        </w:rPr>
      </w:pPr>
      <w:r w:rsidRPr="00E47BAE">
        <w:rPr>
          <w:rFonts w:ascii="Arial" w:hAnsi="Arial" w:cs="Arial"/>
          <w:lang w:val="en-US"/>
        </w:rPr>
        <w:t xml:space="preserve">Our stand, with its main focus on the dangers that can arise in the production process without controlled </w:t>
      </w:r>
      <w:proofErr w:type="spellStart"/>
      <w:r w:rsidRPr="00E47BAE">
        <w:rPr>
          <w:rFonts w:ascii="Arial" w:hAnsi="Arial" w:cs="Arial"/>
          <w:lang w:val="en-US"/>
        </w:rPr>
        <w:t>earthing</w:t>
      </w:r>
      <w:proofErr w:type="spellEnd"/>
      <w:r w:rsidRPr="00E47BAE">
        <w:rPr>
          <w:rFonts w:ascii="Arial" w:hAnsi="Arial" w:cs="Arial"/>
          <w:lang w:val="en-US"/>
        </w:rPr>
        <w:t xml:space="preserve">, attracted a great deal of attention. Among other things, Eltex presented the new TERRALIGHT - a simple, fast and network-independent monitoring system for grounding containers. </w:t>
      </w:r>
    </w:p>
    <w:p w:rsidR="00E47BAE" w:rsidRPr="00E47BAE" w:rsidRDefault="00E47BAE" w:rsidP="00E47BAE">
      <w:pPr>
        <w:autoSpaceDE w:val="0"/>
        <w:autoSpaceDN w:val="0"/>
        <w:adjustRightInd w:val="0"/>
        <w:spacing w:after="0" w:line="240" w:lineRule="auto"/>
        <w:rPr>
          <w:rFonts w:ascii="Arial" w:hAnsi="Arial" w:cs="Arial"/>
          <w:lang w:val="en-US"/>
        </w:rPr>
      </w:pPr>
    </w:p>
    <w:p w:rsidR="00E47BAE" w:rsidRPr="00E47BAE" w:rsidRDefault="00E47BAE" w:rsidP="00E47BAE">
      <w:pPr>
        <w:autoSpaceDE w:val="0"/>
        <w:autoSpaceDN w:val="0"/>
        <w:adjustRightInd w:val="0"/>
        <w:spacing w:after="0" w:line="240" w:lineRule="auto"/>
        <w:rPr>
          <w:rFonts w:ascii="Arial" w:hAnsi="Arial" w:cs="Arial"/>
          <w:lang w:val="en-US"/>
        </w:rPr>
      </w:pPr>
      <w:r w:rsidRPr="00E47BAE">
        <w:rPr>
          <w:rFonts w:ascii="Arial" w:hAnsi="Arial" w:cs="Arial"/>
          <w:lang w:val="en-US"/>
        </w:rPr>
        <w:t>The majority of our visitors came from Germany (46 percent) and other European countries (around 13 percent). The largest proportion of visitors from all over the world came from India (10 percent). We were particularly pleased to welcome so many new visitors to our stand.</w:t>
      </w:r>
    </w:p>
    <w:p w:rsidR="00762D68" w:rsidRPr="00E47BAE" w:rsidRDefault="00762D68" w:rsidP="002D0A9D">
      <w:pPr>
        <w:autoSpaceDE w:val="0"/>
        <w:autoSpaceDN w:val="0"/>
        <w:adjustRightInd w:val="0"/>
        <w:spacing w:after="0" w:line="240" w:lineRule="auto"/>
        <w:rPr>
          <w:rFonts w:ascii="Arial" w:hAnsi="Arial" w:cs="Arial"/>
          <w:lang w:val="en-US"/>
        </w:rPr>
      </w:pPr>
    </w:p>
    <w:p w:rsidR="002D0A9D" w:rsidRPr="00E47BAE" w:rsidRDefault="00F15948" w:rsidP="003D710E">
      <w:pPr>
        <w:spacing w:after="0" w:line="240" w:lineRule="auto"/>
        <w:rPr>
          <w:rFonts w:ascii="Arial" w:hAnsi="Arial" w:cs="Arial"/>
          <w:b/>
          <w:vertAlign w:val="subscript"/>
          <w:lang w:val="en-US"/>
        </w:rPr>
      </w:pPr>
      <w:r>
        <w:rPr>
          <w:rFonts w:ascii="Arial" w:hAnsi="Arial" w:cs="Arial"/>
          <w:lang w:val="en-US"/>
        </w:rPr>
        <w:t xml:space="preserve">Already 2019, the </w:t>
      </w:r>
      <w:proofErr w:type="spellStart"/>
      <w:r w:rsidR="00E47BAE" w:rsidRPr="00E47BAE">
        <w:rPr>
          <w:rFonts w:ascii="Arial" w:hAnsi="Arial" w:cs="Arial"/>
          <w:lang w:val="en-US"/>
        </w:rPr>
        <w:t>AchemAsia</w:t>
      </w:r>
      <w:proofErr w:type="spellEnd"/>
      <w:r w:rsidR="00E47BAE" w:rsidRPr="00E47BAE">
        <w:rPr>
          <w:rFonts w:ascii="Arial" w:hAnsi="Arial" w:cs="Arial"/>
          <w:lang w:val="en-US"/>
        </w:rPr>
        <w:t xml:space="preserve"> 2019 will take place from May 21 to 23, 2019 in Shanghai. At the booth of our Chinese representative </w:t>
      </w:r>
      <w:proofErr w:type="spellStart"/>
      <w:r w:rsidR="00E47BAE" w:rsidRPr="00E47BAE">
        <w:rPr>
          <w:rFonts w:ascii="Arial" w:hAnsi="Arial" w:cs="Arial"/>
          <w:lang w:val="en-US"/>
        </w:rPr>
        <w:t>Kar</w:t>
      </w:r>
      <w:proofErr w:type="spellEnd"/>
      <w:r w:rsidR="00E47BAE" w:rsidRPr="00E47BAE">
        <w:rPr>
          <w:rFonts w:ascii="Arial" w:hAnsi="Arial" w:cs="Arial"/>
          <w:lang w:val="en-US"/>
        </w:rPr>
        <w:t xml:space="preserve"> Ming we will show Eltex innovations in </w:t>
      </w:r>
      <w:proofErr w:type="spellStart"/>
      <w:r w:rsidR="00E47BAE" w:rsidRPr="00E47BAE">
        <w:rPr>
          <w:rFonts w:ascii="Arial" w:hAnsi="Arial" w:cs="Arial"/>
          <w:lang w:val="en-US"/>
        </w:rPr>
        <w:t>earthing</w:t>
      </w:r>
      <w:proofErr w:type="spellEnd"/>
      <w:r w:rsidR="00E47BAE" w:rsidRPr="00E47BAE">
        <w:rPr>
          <w:rFonts w:ascii="Arial" w:hAnsi="Arial" w:cs="Arial"/>
          <w:lang w:val="en-US"/>
        </w:rPr>
        <w:t xml:space="preserve"> and earth monitoring systems.</w:t>
      </w:r>
    </w:p>
    <w:p w:rsidR="003D710E" w:rsidRDefault="003D710E">
      <w:pPr>
        <w:rPr>
          <w:rFonts w:ascii="Arial" w:hAnsi="Arial" w:cs="Arial"/>
          <w:b/>
          <w:lang w:val="en-US"/>
        </w:rPr>
      </w:pPr>
    </w:p>
    <w:p w:rsidR="00902C1E" w:rsidRPr="00FA0453" w:rsidRDefault="00E47BAE">
      <w:pPr>
        <w:rPr>
          <w:rFonts w:ascii="Arial" w:hAnsi="Arial" w:cs="Arial"/>
          <w:b/>
          <w:lang w:val="en-US"/>
        </w:rPr>
      </w:pPr>
      <w:r w:rsidRPr="00FA0453">
        <w:rPr>
          <w:rFonts w:ascii="Arial" w:hAnsi="Arial" w:cs="Arial"/>
          <w:b/>
          <w:lang w:val="en-US"/>
        </w:rPr>
        <w:t xml:space="preserve">Résumé </w:t>
      </w:r>
      <w:proofErr w:type="spellStart"/>
      <w:r w:rsidR="00902C1E" w:rsidRPr="00FA0453">
        <w:rPr>
          <w:rFonts w:ascii="Arial" w:hAnsi="Arial" w:cs="Arial"/>
          <w:b/>
          <w:lang w:val="en-US"/>
        </w:rPr>
        <w:t>FachPack</w:t>
      </w:r>
      <w:proofErr w:type="spellEnd"/>
      <w:r w:rsidR="00902C1E" w:rsidRPr="00FA0453">
        <w:rPr>
          <w:rFonts w:ascii="Arial" w:hAnsi="Arial" w:cs="Arial"/>
          <w:b/>
          <w:lang w:val="en-US"/>
        </w:rPr>
        <w:t xml:space="preserve"> 2018</w:t>
      </w:r>
      <w:r w:rsidR="00B50653" w:rsidRPr="00FA0453">
        <w:rPr>
          <w:rFonts w:ascii="Arial" w:hAnsi="Arial" w:cs="Arial"/>
          <w:b/>
          <w:lang w:val="en-US"/>
        </w:rPr>
        <w:t xml:space="preserve">: </w:t>
      </w:r>
      <w:r w:rsidR="00DF3F59" w:rsidRPr="00FA0453">
        <w:rPr>
          <w:rFonts w:ascii="Arial" w:hAnsi="Arial" w:cs="Arial"/>
          <w:b/>
          <w:lang w:val="en-US"/>
        </w:rPr>
        <w:t xml:space="preserve">September </w:t>
      </w:r>
      <w:r w:rsidR="00902C1E" w:rsidRPr="00FA0453">
        <w:rPr>
          <w:rFonts w:ascii="Arial" w:hAnsi="Arial" w:cs="Arial"/>
          <w:b/>
          <w:lang w:val="en-US"/>
        </w:rPr>
        <w:t>25</w:t>
      </w:r>
      <w:r w:rsidR="00DF3F59" w:rsidRPr="00FA0453">
        <w:rPr>
          <w:rFonts w:ascii="Arial" w:hAnsi="Arial" w:cs="Arial"/>
          <w:b/>
          <w:lang w:val="en-US"/>
        </w:rPr>
        <w:t xml:space="preserve"> to</w:t>
      </w:r>
      <w:r w:rsidR="00902C1E" w:rsidRPr="00FA0453">
        <w:rPr>
          <w:rFonts w:ascii="Arial" w:hAnsi="Arial" w:cs="Arial"/>
          <w:b/>
          <w:lang w:val="en-US"/>
        </w:rPr>
        <w:t xml:space="preserve"> 27</w:t>
      </w:r>
      <w:r w:rsidR="00DF3F59" w:rsidRPr="00FA0453">
        <w:rPr>
          <w:rFonts w:ascii="Arial" w:hAnsi="Arial" w:cs="Arial"/>
          <w:b/>
          <w:lang w:val="en-US"/>
        </w:rPr>
        <w:t xml:space="preserve">, </w:t>
      </w:r>
      <w:r w:rsidR="00902C1E" w:rsidRPr="00FA0453">
        <w:rPr>
          <w:rFonts w:ascii="Arial" w:hAnsi="Arial" w:cs="Arial"/>
          <w:b/>
          <w:lang w:val="en-US"/>
        </w:rPr>
        <w:t xml:space="preserve">2018, </w:t>
      </w:r>
      <w:r w:rsidR="00DF3F59" w:rsidRPr="00FA0453">
        <w:rPr>
          <w:rFonts w:ascii="Arial" w:hAnsi="Arial" w:cs="Arial"/>
          <w:b/>
          <w:lang w:val="en-US"/>
        </w:rPr>
        <w:t>Nuremberg</w:t>
      </w:r>
    </w:p>
    <w:p w:rsidR="009B4418" w:rsidRPr="00E47BAE" w:rsidRDefault="00E47BAE" w:rsidP="003A7194">
      <w:pPr>
        <w:pStyle w:val="berschrift1"/>
        <w:shd w:val="clear" w:color="auto" w:fill="FFFFFF"/>
        <w:spacing w:before="0" w:line="240" w:lineRule="auto"/>
        <w:rPr>
          <w:rFonts w:ascii="Arial" w:hAnsi="Arial" w:cs="Arial"/>
          <w:b w:val="0"/>
          <w:color w:val="333333"/>
          <w:sz w:val="22"/>
          <w:szCs w:val="22"/>
          <w:shd w:val="clear" w:color="auto" w:fill="FFFFFF"/>
          <w:lang w:val="en-US"/>
        </w:rPr>
      </w:pPr>
      <w:r w:rsidRPr="00E47BAE">
        <w:rPr>
          <w:rFonts w:ascii="Arial" w:hAnsi="Arial" w:cs="Arial"/>
          <w:b w:val="0"/>
          <w:color w:val="333333"/>
          <w:sz w:val="22"/>
          <w:szCs w:val="22"/>
          <w:shd w:val="clear" w:color="auto" w:fill="FFFFFF"/>
          <w:lang w:val="en-US"/>
        </w:rPr>
        <w:t xml:space="preserve">The first participation in this European trade fair for packaging, processes and technology met our expectations perfectly. Over 44,000 visitors came to Nuremberg to find out about </w:t>
      </w:r>
      <w:r w:rsidR="00F15948">
        <w:rPr>
          <w:rFonts w:ascii="Arial" w:hAnsi="Arial" w:cs="Arial"/>
          <w:b w:val="0"/>
          <w:color w:val="333333"/>
          <w:sz w:val="22"/>
          <w:szCs w:val="22"/>
          <w:shd w:val="clear" w:color="auto" w:fill="FFFFFF"/>
          <w:lang w:val="en-US"/>
        </w:rPr>
        <w:t>current</w:t>
      </w:r>
      <w:r w:rsidRPr="00E47BAE">
        <w:rPr>
          <w:rFonts w:ascii="Arial" w:hAnsi="Arial" w:cs="Arial"/>
          <w:b w:val="0"/>
          <w:color w:val="333333"/>
          <w:sz w:val="22"/>
          <w:szCs w:val="22"/>
          <w:shd w:val="clear" w:color="auto" w:fill="FFFFFF"/>
          <w:lang w:val="en-US"/>
        </w:rPr>
        <w:t xml:space="preserve"> trends in the packaging industry.</w:t>
      </w:r>
    </w:p>
    <w:p w:rsidR="004A1743" w:rsidRPr="00E47BAE" w:rsidRDefault="004A1743" w:rsidP="002D0A9D">
      <w:pPr>
        <w:spacing w:after="0" w:line="240" w:lineRule="auto"/>
        <w:rPr>
          <w:rFonts w:ascii="Arial" w:hAnsi="Arial" w:cs="Arial"/>
          <w:color w:val="333333"/>
          <w:shd w:val="clear" w:color="auto" w:fill="FFFFFF"/>
          <w:lang w:val="en-US"/>
        </w:rPr>
      </w:pPr>
    </w:p>
    <w:p w:rsidR="00E47BAE" w:rsidRDefault="00E47BAE" w:rsidP="003D710E">
      <w:pPr>
        <w:tabs>
          <w:tab w:val="left" w:pos="7035"/>
        </w:tabs>
        <w:spacing w:after="0" w:line="240" w:lineRule="auto"/>
        <w:rPr>
          <w:rFonts w:ascii="Arial" w:hAnsi="Arial" w:cs="Arial"/>
          <w:color w:val="333333"/>
          <w:shd w:val="clear" w:color="auto" w:fill="FFFFFF"/>
          <w:lang w:val="en-US"/>
        </w:rPr>
      </w:pPr>
      <w:r w:rsidRPr="00E47BAE">
        <w:rPr>
          <w:rFonts w:ascii="Arial" w:hAnsi="Arial" w:cs="Arial"/>
          <w:color w:val="333333"/>
          <w:shd w:val="clear" w:color="auto" w:fill="FFFFFF"/>
          <w:lang w:val="en-US"/>
        </w:rPr>
        <w:t xml:space="preserve">Our focus was the world novelty </w:t>
      </w:r>
      <w:proofErr w:type="spellStart"/>
      <w:r w:rsidRPr="00E47BAE">
        <w:rPr>
          <w:rFonts w:ascii="Arial" w:hAnsi="Arial" w:cs="Arial"/>
          <w:b/>
          <w:color w:val="333333"/>
          <w:shd w:val="clear" w:color="auto" w:fill="FFFFFF"/>
          <w:lang w:val="en-US"/>
        </w:rPr>
        <w:t>flexION</w:t>
      </w:r>
      <w:proofErr w:type="spellEnd"/>
      <w:r w:rsidRPr="00E47BAE">
        <w:rPr>
          <w:rFonts w:ascii="Arial" w:hAnsi="Arial" w:cs="Arial"/>
          <w:b/>
          <w:color w:val="333333"/>
          <w:shd w:val="clear" w:color="auto" w:fill="FFFFFF"/>
          <w:lang w:val="en-US"/>
        </w:rPr>
        <w:t xml:space="preserve"> air</w:t>
      </w:r>
      <w:r w:rsidRPr="00E47BAE">
        <w:rPr>
          <w:rFonts w:ascii="Arial" w:hAnsi="Arial" w:cs="Arial"/>
          <w:color w:val="333333"/>
          <w:shd w:val="clear" w:color="auto" w:fill="FFFFFF"/>
          <w:lang w:val="en-US"/>
        </w:rPr>
        <w:t xml:space="preserve"> discharge bar, which ensures very good discharge over long ranges even in fast machines due to minimal air support. Due to the flexibility of the installation distance, </w:t>
      </w:r>
      <w:proofErr w:type="spellStart"/>
      <w:r w:rsidRPr="00E47BAE">
        <w:rPr>
          <w:rFonts w:ascii="Arial" w:hAnsi="Arial" w:cs="Arial"/>
          <w:color w:val="333333"/>
          <w:shd w:val="clear" w:color="auto" w:fill="FFFFFF"/>
          <w:lang w:val="en-US"/>
        </w:rPr>
        <w:t>flexION</w:t>
      </w:r>
      <w:proofErr w:type="spellEnd"/>
      <w:r w:rsidRPr="00E47BAE">
        <w:rPr>
          <w:rFonts w:ascii="Arial" w:hAnsi="Arial" w:cs="Arial"/>
          <w:color w:val="333333"/>
          <w:shd w:val="clear" w:color="auto" w:fill="FFFFFF"/>
          <w:lang w:val="en-US"/>
        </w:rPr>
        <w:t xml:space="preserve"> air is ideally suited for the production of products with different dimensions. </w:t>
      </w:r>
    </w:p>
    <w:p w:rsidR="001459AC" w:rsidRPr="00DF3F59" w:rsidRDefault="00DF3F59" w:rsidP="003D710E">
      <w:pPr>
        <w:tabs>
          <w:tab w:val="left" w:pos="7035"/>
        </w:tabs>
        <w:spacing w:after="0" w:line="240" w:lineRule="auto"/>
        <w:rPr>
          <w:rFonts w:ascii="Arial" w:hAnsi="Arial" w:cs="Arial"/>
          <w:color w:val="333333"/>
          <w:shd w:val="clear" w:color="auto" w:fill="FFFFFF"/>
          <w:lang w:val="en-US"/>
        </w:rPr>
      </w:pPr>
      <w:r w:rsidRPr="00DF3F59">
        <w:rPr>
          <w:rFonts w:ascii="Arial" w:hAnsi="Arial" w:cs="Arial"/>
          <w:color w:val="333333"/>
          <w:shd w:val="clear" w:color="auto" w:fill="FFFFFF"/>
          <w:lang w:val="en-US"/>
        </w:rPr>
        <w:t>More than 60 percent of the trade visitors came from Germany and around 15 percent from other European countries. Throughout the fair, we welcomed visitors from almost all sectors of the packaging industry. The quality of the visitors was extraordinarily high. We are pleased about the large number of new contacts.</w:t>
      </w:r>
      <w:r w:rsidR="001459AC" w:rsidRPr="00DF3F59">
        <w:rPr>
          <w:rFonts w:ascii="Arial" w:hAnsi="Arial" w:cs="Arial"/>
          <w:color w:val="333333"/>
          <w:shd w:val="clear" w:color="auto" w:fill="FFFFFF"/>
          <w:lang w:val="en-US"/>
        </w:rPr>
        <w:tab/>
      </w:r>
    </w:p>
    <w:p w:rsidR="003D710E" w:rsidRDefault="003D710E" w:rsidP="002D0A9D">
      <w:pPr>
        <w:spacing w:after="0" w:line="240" w:lineRule="auto"/>
        <w:rPr>
          <w:rFonts w:ascii="Arial" w:hAnsi="Arial" w:cs="Arial"/>
          <w:b/>
          <w:lang w:val="en-US"/>
        </w:rPr>
      </w:pPr>
    </w:p>
    <w:p w:rsidR="003D710E" w:rsidRDefault="003D710E" w:rsidP="002D0A9D">
      <w:pPr>
        <w:spacing w:after="0" w:line="240" w:lineRule="auto"/>
        <w:rPr>
          <w:rFonts w:ascii="Arial" w:hAnsi="Arial" w:cs="Arial"/>
          <w:b/>
          <w:lang w:val="en-US"/>
        </w:rPr>
      </w:pPr>
    </w:p>
    <w:p w:rsidR="00902C1E" w:rsidRPr="00DF3F59" w:rsidRDefault="00E47BAE" w:rsidP="002D0A9D">
      <w:pPr>
        <w:spacing w:after="0" w:line="240" w:lineRule="auto"/>
        <w:rPr>
          <w:rFonts w:ascii="Arial" w:hAnsi="Arial" w:cs="Arial"/>
          <w:b/>
          <w:lang w:val="en-US"/>
        </w:rPr>
      </w:pPr>
      <w:r w:rsidRPr="00DF3F59">
        <w:rPr>
          <w:rFonts w:ascii="Arial" w:hAnsi="Arial" w:cs="Arial"/>
          <w:b/>
          <w:lang w:val="en-US"/>
        </w:rPr>
        <w:t xml:space="preserve">Résumé </w:t>
      </w:r>
      <w:proofErr w:type="spellStart"/>
      <w:r w:rsidR="00902C1E" w:rsidRPr="00DF3F59">
        <w:rPr>
          <w:rFonts w:ascii="Arial" w:hAnsi="Arial" w:cs="Arial"/>
          <w:b/>
          <w:lang w:val="en-US"/>
        </w:rPr>
        <w:t>Fakuma</w:t>
      </w:r>
      <w:proofErr w:type="spellEnd"/>
      <w:r w:rsidR="00902C1E" w:rsidRPr="00DF3F59">
        <w:rPr>
          <w:rFonts w:ascii="Arial" w:hAnsi="Arial" w:cs="Arial"/>
          <w:b/>
          <w:lang w:val="en-US"/>
        </w:rPr>
        <w:t xml:space="preserve"> 2018</w:t>
      </w:r>
      <w:r w:rsidR="00B50653" w:rsidRPr="00DF3F59">
        <w:rPr>
          <w:rFonts w:ascii="Arial" w:hAnsi="Arial" w:cs="Arial"/>
          <w:b/>
          <w:lang w:val="en-US"/>
        </w:rPr>
        <w:t>:</w:t>
      </w:r>
      <w:r w:rsidR="00726926" w:rsidRPr="00DF3F59">
        <w:rPr>
          <w:rFonts w:ascii="Arial" w:hAnsi="Arial" w:cs="Arial"/>
          <w:b/>
          <w:lang w:val="en-US"/>
        </w:rPr>
        <w:t xml:space="preserve"> </w:t>
      </w:r>
      <w:r w:rsidR="00D44DF8">
        <w:rPr>
          <w:rFonts w:ascii="Arial" w:hAnsi="Arial" w:cs="Arial"/>
          <w:b/>
          <w:lang w:val="en-US"/>
        </w:rPr>
        <w:t xml:space="preserve">October </w:t>
      </w:r>
      <w:r w:rsidR="00726926" w:rsidRPr="00DF3F59">
        <w:rPr>
          <w:rFonts w:ascii="Arial" w:hAnsi="Arial" w:cs="Arial"/>
          <w:b/>
          <w:lang w:val="en-US"/>
        </w:rPr>
        <w:t>16</w:t>
      </w:r>
      <w:r w:rsidR="00D44DF8">
        <w:rPr>
          <w:rFonts w:ascii="Arial" w:hAnsi="Arial" w:cs="Arial"/>
          <w:b/>
          <w:lang w:val="en-US"/>
        </w:rPr>
        <w:t xml:space="preserve"> to </w:t>
      </w:r>
      <w:r w:rsidR="00726926" w:rsidRPr="00DF3F59">
        <w:rPr>
          <w:rFonts w:ascii="Arial" w:hAnsi="Arial" w:cs="Arial"/>
          <w:b/>
          <w:lang w:val="en-US"/>
        </w:rPr>
        <w:t>20</w:t>
      </w:r>
      <w:r w:rsidR="00D44DF8">
        <w:rPr>
          <w:rFonts w:ascii="Arial" w:hAnsi="Arial" w:cs="Arial"/>
          <w:b/>
          <w:lang w:val="en-US"/>
        </w:rPr>
        <w:t xml:space="preserve">, </w:t>
      </w:r>
      <w:r w:rsidR="00726926" w:rsidRPr="00DF3F59">
        <w:rPr>
          <w:rFonts w:ascii="Arial" w:hAnsi="Arial" w:cs="Arial"/>
          <w:b/>
          <w:lang w:val="en-US"/>
        </w:rPr>
        <w:t>2018</w:t>
      </w:r>
    </w:p>
    <w:p w:rsidR="00DF3F59" w:rsidRPr="00DF3F59" w:rsidRDefault="00DF3F59" w:rsidP="00DF3F59">
      <w:pPr>
        <w:pStyle w:val="StandardWeb"/>
        <w:spacing w:after="0"/>
        <w:rPr>
          <w:rFonts w:ascii="Arial" w:eastAsiaTheme="minorHAnsi" w:hAnsi="Arial" w:cs="Arial"/>
          <w:color w:val="333333"/>
          <w:sz w:val="22"/>
          <w:szCs w:val="22"/>
          <w:shd w:val="clear" w:color="auto" w:fill="FFFFFF"/>
          <w:lang w:val="en-US" w:eastAsia="en-US"/>
        </w:rPr>
      </w:pPr>
      <w:r w:rsidRPr="00DF3F59">
        <w:rPr>
          <w:rFonts w:ascii="Arial" w:eastAsiaTheme="minorHAnsi" w:hAnsi="Arial" w:cs="Arial"/>
          <w:color w:val="333333"/>
          <w:sz w:val="22"/>
          <w:szCs w:val="22"/>
          <w:shd w:val="clear" w:color="auto" w:fill="FFFFFF"/>
          <w:lang w:val="en-US" w:eastAsia="en-US"/>
        </w:rPr>
        <w:t xml:space="preserve">After many years we participated again at the </w:t>
      </w:r>
      <w:proofErr w:type="spellStart"/>
      <w:r w:rsidRPr="00DF3F59">
        <w:rPr>
          <w:rFonts w:ascii="Arial" w:eastAsiaTheme="minorHAnsi" w:hAnsi="Arial" w:cs="Arial"/>
          <w:color w:val="333333"/>
          <w:sz w:val="22"/>
          <w:szCs w:val="22"/>
          <w:shd w:val="clear" w:color="auto" w:fill="FFFFFF"/>
          <w:lang w:val="en-US" w:eastAsia="en-US"/>
        </w:rPr>
        <w:t>Fakuma</w:t>
      </w:r>
      <w:proofErr w:type="spellEnd"/>
      <w:r w:rsidRPr="00DF3F59">
        <w:rPr>
          <w:rFonts w:ascii="Arial" w:eastAsiaTheme="minorHAnsi" w:hAnsi="Arial" w:cs="Arial"/>
          <w:color w:val="333333"/>
          <w:sz w:val="22"/>
          <w:szCs w:val="22"/>
          <w:shd w:val="clear" w:color="auto" w:fill="FFFFFF"/>
          <w:lang w:val="en-US" w:eastAsia="en-US"/>
        </w:rPr>
        <w:t xml:space="preserve"> in Friedrichshafen. The international trade fair for plastics processing enjoys a very high level of acceptance in the industry and was very well received with 48,000 trade visitors from 126 countries. We were very satisfied with the great interest of the trade visitors in our products and systems and we were able to establish many high-quality contacts.</w:t>
      </w:r>
    </w:p>
    <w:p w:rsidR="001D09E1" w:rsidRPr="00D44DF8" w:rsidRDefault="00D44DF8" w:rsidP="002D0A9D">
      <w:pPr>
        <w:autoSpaceDE w:val="0"/>
        <w:autoSpaceDN w:val="0"/>
        <w:adjustRightInd w:val="0"/>
        <w:spacing w:after="0" w:line="240" w:lineRule="auto"/>
        <w:rPr>
          <w:rFonts w:ascii="Arial" w:hAnsi="Arial" w:cs="Arial"/>
          <w:color w:val="333333"/>
          <w:shd w:val="clear" w:color="auto" w:fill="FFFFFF"/>
          <w:lang w:val="en-US"/>
        </w:rPr>
      </w:pPr>
      <w:r w:rsidRPr="00D44DF8">
        <w:rPr>
          <w:rFonts w:ascii="Arial" w:hAnsi="Arial" w:cs="Arial"/>
          <w:color w:val="333333"/>
          <w:shd w:val="clear" w:color="auto" w:fill="FFFFFF"/>
          <w:lang w:val="en-US"/>
        </w:rPr>
        <w:t xml:space="preserve">Our focus was the high-performance discharge bar </w:t>
      </w:r>
      <w:r w:rsidRPr="00D44DF8">
        <w:rPr>
          <w:rFonts w:ascii="Arial" w:hAnsi="Arial" w:cs="Arial"/>
          <w:b/>
          <w:color w:val="333333"/>
          <w:shd w:val="clear" w:color="auto" w:fill="FFFFFF"/>
          <w:lang w:val="en-US"/>
        </w:rPr>
        <w:t>SDS</w:t>
      </w:r>
      <w:r w:rsidRPr="00D44DF8">
        <w:rPr>
          <w:rFonts w:ascii="Arial" w:hAnsi="Arial" w:cs="Arial"/>
          <w:color w:val="333333"/>
          <w:shd w:val="clear" w:color="auto" w:fill="FFFFFF"/>
          <w:lang w:val="en-US"/>
        </w:rPr>
        <w:t xml:space="preserve"> for use in plastics processing. As an example for injection </w:t>
      </w:r>
      <w:r w:rsidR="00F15948" w:rsidRPr="00D44DF8">
        <w:rPr>
          <w:rFonts w:ascii="Arial" w:hAnsi="Arial" w:cs="Arial"/>
          <w:color w:val="333333"/>
          <w:shd w:val="clear" w:color="auto" w:fill="FFFFFF"/>
          <w:lang w:val="en-US"/>
        </w:rPr>
        <w:t>molding</w:t>
      </w:r>
      <w:r w:rsidRPr="00D44DF8">
        <w:rPr>
          <w:rFonts w:ascii="Arial" w:hAnsi="Arial" w:cs="Arial"/>
          <w:color w:val="333333"/>
          <w:shd w:val="clear" w:color="auto" w:fill="FFFFFF"/>
          <w:lang w:val="en-US"/>
        </w:rPr>
        <w:t>, the SDS was</w:t>
      </w:r>
      <w:r w:rsidR="00F15948">
        <w:rPr>
          <w:rFonts w:ascii="Arial" w:hAnsi="Arial" w:cs="Arial"/>
          <w:color w:val="333333"/>
          <w:shd w:val="clear" w:color="auto" w:fill="FFFFFF"/>
          <w:lang w:val="en-US"/>
        </w:rPr>
        <w:t xml:space="preserve"> exhibited on a conveyor belt. Especially t</w:t>
      </w:r>
      <w:r w:rsidRPr="00D44DF8">
        <w:rPr>
          <w:rFonts w:ascii="Arial" w:hAnsi="Arial" w:cs="Arial"/>
          <w:color w:val="333333"/>
          <w:shd w:val="clear" w:color="auto" w:fill="FFFFFF"/>
          <w:lang w:val="en-US"/>
        </w:rPr>
        <w:t xml:space="preserve">he SDS mounting </w:t>
      </w:r>
      <w:r>
        <w:rPr>
          <w:rFonts w:ascii="Arial" w:hAnsi="Arial" w:cs="Arial"/>
          <w:color w:val="333333"/>
          <w:shd w:val="clear" w:color="auto" w:fill="FFFFFF"/>
          <w:lang w:val="en-US"/>
        </w:rPr>
        <w:t>bracket</w:t>
      </w:r>
      <w:r w:rsidR="00F15948">
        <w:rPr>
          <w:rFonts w:ascii="Arial" w:hAnsi="Arial" w:cs="Arial"/>
          <w:color w:val="333333"/>
          <w:shd w:val="clear" w:color="auto" w:fill="FFFFFF"/>
          <w:lang w:val="en-US"/>
        </w:rPr>
        <w:t>,</w:t>
      </w:r>
      <w:r>
        <w:rPr>
          <w:rFonts w:ascii="Arial" w:hAnsi="Arial" w:cs="Arial"/>
          <w:color w:val="333333"/>
          <w:shd w:val="clear" w:color="auto" w:fill="FFFFFF"/>
          <w:lang w:val="en-US"/>
        </w:rPr>
        <w:t xml:space="preserve"> </w:t>
      </w:r>
      <w:r w:rsidR="00F15948">
        <w:rPr>
          <w:rFonts w:ascii="Arial" w:hAnsi="Arial" w:cs="Arial"/>
          <w:color w:val="333333"/>
          <w:shd w:val="clear" w:color="auto" w:fill="FFFFFF"/>
          <w:lang w:val="en-US"/>
        </w:rPr>
        <w:t xml:space="preserve">developed for this purpose, attracted great interest from </w:t>
      </w:r>
      <w:r w:rsidRPr="00D44DF8">
        <w:rPr>
          <w:rFonts w:ascii="Arial" w:hAnsi="Arial" w:cs="Arial"/>
          <w:color w:val="333333"/>
          <w:shd w:val="clear" w:color="auto" w:fill="FFFFFF"/>
          <w:lang w:val="en-US"/>
        </w:rPr>
        <w:t>the visitors</w:t>
      </w:r>
    </w:p>
    <w:p w:rsidR="00DC538D" w:rsidRPr="00D44DF8" w:rsidRDefault="00DC538D" w:rsidP="002D0A9D">
      <w:pPr>
        <w:autoSpaceDE w:val="0"/>
        <w:autoSpaceDN w:val="0"/>
        <w:adjustRightInd w:val="0"/>
        <w:spacing w:after="0" w:line="240" w:lineRule="auto"/>
        <w:rPr>
          <w:rFonts w:ascii="Arial" w:hAnsi="Arial" w:cs="Arial"/>
          <w:color w:val="333333"/>
          <w:shd w:val="clear" w:color="auto" w:fill="FFFFFF"/>
          <w:lang w:val="en-US"/>
        </w:rPr>
      </w:pPr>
    </w:p>
    <w:p w:rsidR="00DE55EE" w:rsidRDefault="00DF3F59" w:rsidP="002D0A9D">
      <w:pPr>
        <w:pStyle w:val="StandardWeb"/>
        <w:spacing w:before="0" w:beforeAutospacing="0" w:after="0" w:afterAutospacing="0"/>
        <w:rPr>
          <w:rFonts w:ascii="Arial" w:eastAsiaTheme="minorHAnsi" w:hAnsi="Arial" w:cs="Arial"/>
          <w:color w:val="333333"/>
          <w:sz w:val="22"/>
          <w:szCs w:val="22"/>
          <w:shd w:val="clear" w:color="auto" w:fill="FFFFFF"/>
          <w:lang w:val="en-US" w:eastAsia="en-US"/>
        </w:rPr>
      </w:pPr>
      <w:r w:rsidRPr="00DF3F59">
        <w:rPr>
          <w:rFonts w:ascii="Arial" w:eastAsiaTheme="minorHAnsi" w:hAnsi="Arial" w:cs="Arial"/>
          <w:color w:val="333333"/>
          <w:sz w:val="22"/>
          <w:szCs w:val="22"/>
          <w:shd w:val="clear" w:color="auto" w:fill="FFFFFF"/>
          <w:lang w:val="en-US" w:eastAsia="en-US"/>
        </w:rPr>
        <w:t xml:space="preserve">The new </w:t>
      </w:r>
      <w:r w:rsidRPr="00DF3F59">
        <w:rPr>
          <w:rFonts w:ascii="Arial" w:eastAsiaTheme="minorHAnsi" w:hAnsi="Arial" w:cs="Arial"/>
          <w:b/>
          <w:color w:val="333333"/>
          <w:sz w:val="22"/>
          <w:szCs w:val="22"/>
          <w:shd w:val="clear" w:color="auto" w:fill="FFFFFF"/>
          <w:lang w:val="en-US" w:eastAsia="en-US"/>
        </w:rPr>
        <w:t>POWER CHARGER</w:t>
      </w:r>
      <w:r w:rsidRPr="00DF3F59">
        <w:rPr>
          <w:rFonts w:ascii="Arial" w:eastAsiaTheme="minorHAnsi" w:hAnsi="Arial" w:cs="Arial"/>
          <w:color w:val="333333"/>
          <w:sz w:val="22"/>
          <w:szCs w:val="22"/>
          <w:shd w:val="clear" w:color="auto" w:fill="FFFFFF"/>
          <w:lang w:val="en-US" w:eastAsia="en-US"/>
        </w:rPr>
        <w:t xml:space="preserve"> high-voltage generators for </w:t>
      </w:r>
      <w:r w:rsidR="00F15948">
        <w:rPr>
          <w:rFonts w:ascii="Arial" w:eastAsiaTheme="minorHAnsi" w:hAnsi="Arial" w:cs="Arial"/>
          <w:color w:val="333333"/>
          <w:sz w:val="22"/>
          <w:szCs w:val="22"/>
          <w:shd w:val="clear" w:color="auto" w:fill="FFFFFF"/>
          <w:lang w:val="en-US" w:eastAsia="en-US"/>
        </w:rPr>
        <w:t xml:space="preserve">all </w:t>
      </w:r>
      <w:r w:rsidRPr="00DF3F59">
        <w:rPr>
          <w:rFonts w:ascii="Arial" w:eastAsiaTheme="minorHAnsi" w:hAnsi="Arial" w:cs="Arial"/>
          <w:color w:val="333333"/>
          <w:sz w:val="22"/>
          <w:szCs w:val="22"/>
          <w:shd w:val="clear" w:color="auto" w:fill="FFFFFF"/>
          <w:lang w:val="en-US" w:eastAsia="en-US"/>
        </w:rPr>
        <w:t xml:space="preserve">charging applications, the new </w:t>
      </w:r>
      <w:proofErr w:type="spellStart"/>
      <w:r w:rsidRPr="00DF3F59">
        <w:rPr>
          <w:rFonts w:ascii="Arial" w:eastAsiaTheme="minorHAnsi" w:hAnsi="Arial" w:cs="Arial"/>
          <w:b/>
          <w:color w:val="333333"/>
          <w:sz w:val="22"/>
          <w:szCs w:val="22"/>
          <w:shd w:val="clear" w:color="auto" w:fill="FFFFFF"/>
          <w:lang w:val="en-US" w:eastAsia="en-US"/>
        </w:rPr>
        <w:t>flexION</w:t>
      </w:r>
      <w:proofErr w:type="spellEnd"/>
      <w:r w:rsidRPr="00DF3F59">
        <w:rPr>
          <w:rFonts w:ascii="Arial" w:eastAsiaTheme="minorHAnsi" w:hAnsi="Arial" w:cs="Arial"/>
          <w:b/>
          <w:color w:val="333333"/>
          <w:sz w:val="22"/>
          <w:szCs w:val="22"/>
          <w:shd w:val="clear" w:color="auto" w:fill="FFFFFF"/>
          <w:lang w:val="en-US" w:eastAsia="en-US"/>
        </w:rPr>
        <w:t xml:space="preserve"> air</w:t>
      </w:r>
      <w:r w:rsidRPr="00DF3F59">
        <w:rPr>
          <w:rFonts w:ascii="Arial" w:eastAsiaTheme="minorHAnsi" w:hAnsi="Arial" w:cs="Arial"/>
          <w:color w:val="333333"/>
          <w:sz w:val="22"/>
          <w:szCs w:val="22"/>
          <w:shd w:val="clear" w:color="auto" w:fill="FFFFFF"/>
          <w:lang w:val="en-US" w:eastAsia="en-US"/>
        </w:rPr>
        <w:t xml:space="preserve"> discharge bar and the </w:t>
      </w:r>
      <w:r w:rsidRPr="00DF3F59">
        <w:rPr>
          <w:rFonts w:ascii="Arial" w:eastAsiaTheme="minorHAnsi" w:hAnsi="Arial" w:cs="Arial"/>
          <w:b/>
          <w:color w:val="333333"/>
          <w:sz w:val="22"/>
          <w:szCs w:val="22"/>
          <w:shd w:val="clear" w:color="auto" w:fill="FFFFFF"/>
          <w:lang w:val="en-US" w:eastAsia="en-US"/>
        </w:rPr>
        <w:t>PR36</w:t>
      </w:r>
      <w:r>
        <w:rPr>
          <w:rFonts w:ascii="Arial" w:eastAsiaTheme="minorHAnsi" w:hAnsi="Arial" w:cs="Arial"/>
          <w:color w:val="333333"/>
          <w:sz w:val="22"/>
          <w:szCs w:val="22"/>
          <w:shd w:val="clear" w:color="auto" w:fill="FFFFFF"/>
          <w:lang w:val="en-US" w:eastAsia="en-US"/>
        </w:rPr>
        <w:t xml:space="preserve"> ion blower pistol </w:t>
      </w:r>
      <w:r w:rsidRPr="00DF3F59">
        <w:rPr>
          <w:rFonts w:ascii="Arial" w:eastAsiaTheme="minorHAnsi" w:hAnsi="Arial" w:cs="Arial"/>
          <w:color w:val="333333"/>
          <w:sz w:val="22"/>
          <w:szCs w:val="22"/>
          <w:shd w:val="clear" w:color="auto" w:fill="FFFFFF"/>
          <w:lang w:val="en-US" w:eastAsia="en-US"/>
        </w:rPr>
        <w:t>- new with spiral hose - rounded off the Eltex innovations show</w:t>
      </w:r>
      <w:r w:rsidR="00F15948">
        <w:rPr>
          <w:rFonts w:ascii="Arial" w:eastAsiaTheme="minorHAnsi" w:hAnsi="Arial" w:cs="Arial"/>
          <w:color w:val="333333"/>
          <w:sz w:val="22"/>
          <w:szCs w:val="22"/>
          <w:shd w:val="clear" w:color="auto" w:fill="FFFFFF"/>
          <w:lang w:val="en-US" w:eastAsia="en-US"/>
        </w:rPr>
        <w:t>n</w:t>
      </w:r>
      <w:r w:rsidRPr="00DF3F59">
        <w:rPr>
          <w:rFonts w:ascii="Arial" w:eastAsiaTheme="minorHAnsi" w:hAnsi="Arial" w:cs="Arial"/>
          <w:color w:val="333333"/>
          <w:sz w:val="22"/>
          <w:szCs w:val="22"/>
          <w:shd w:val="clear" w:color="auto" w:fill="FFFFFF"/>
          <w:lang w:val="en-US" w:eastAsia="en-US"/>
        </w:rPr>
        <w:t xml:space="preserve"> at our stand.</w:t>
      </w:r>
    </w:p>
    <w:p w:rsidR="00DF3F59" w:rsidRPr="00DF3F59" w:rsidRDefault="00DF3F59" w:rsidP="002D0A9D">
      <w:pPr>
        <w:pStyle w:val="StandardWeb"/>
        <w:spacing w:before="0" w:beforeAutospacing="0" w:after="0" w:afterAutospacing="0"/>
        <w:rPr>
          <w:rFonts w:ascii="Arial" w:eastAsiaTheme="minorHAnsi" w:hAnsi="Arial" w:cs="Arial"/>
          <w:color w:val="333333"/>
          <w:sz w:val="22"/>
          <w:szCs w:val="22"/>
          <w:shd w:val="clear" w:color="auto" w:fill="FFFFFF"/>
          <w:lang w:val="en-US" w:eastAsia="en-US"/>
        </w:rPr>
      </w:pPr>
    </w:p>
    <w:p w:rsidR="004A1743" w:rsidRDefault="00DF3F59" w:rsidP="002D0A9D">
      <w:pPr>
        <w:pStyle w:val="StandardWeb"/>
        <w:spacing w:before="0" w:beforeAutospacing="0" w:after="0" w:afterAutospacing="0"/>
        <w:rPr>
          <w:rFonts w:ascii="Arial" w:hAnsi="Arial" w:cs="Arial"/>
          <w:color w:val="333333"/>
          <w:sz w:val="22"/>
          <w:szCs w:val="22"/>
          <w:shd w:val="clear" w:color="auto" w:fill="FFFFFF"/>
          <w:lang w:val="en-US"/>
        </w:rPr>
      </w:pPr>
      <w:r w:rsidRPr="00DF3F59">
        <w:rPr>
          <w:rFonts w:ascii="Arial" w:hAnsi="Arial" w:cs="Arial"/>
          <w:color w:val="333333"/>
          <w:sz w:val="22"/>
          <w:szCs w:val="22"/>
          <w:shd w:val="clear" w:color="auto" w:fill="FFFFFF"/>
          <w:lang w:val="en-US"/>
        </w:rPr>
        <w:t>Our fair novelties met with lively interest. We were particularly pleased with the numerous new visitors that we were able to welcome at our stand. Here too, the trade visitors came mainly from Germany and other European countries.</w:t>
      </w:r>
    </w:p>
    <w:p w:rsidR="00DF3F59" w:rsidRPr="00DF3F59" w:rsidRDefault="00DF3F59" w:rsidP="002D0A9D">
      <w:pPr>
        <w:pStyle w:val="StandardWeb"/>
        <w:spacing w:before="0" w:beforeAutospacing="0" w:after="0" w:afterAutospacing="0"/>
        <w:rPr>
          <w:rFonts w:ascii="Arial" w:eastAsiaTheme="minorHAnsi" w:hAnsi="Arial" w:cs="Arial"/>
          <w:color w:val="333333"/>
          <w:sz w:val="22"/>
          <w:szCs w:val="22"/>
          <w:shd w:val="clear" w:color="auto" w:fill="FFFFFF"/>
          <w:lang w:val="en-US" w:eastAsia="en-US"/>
        </w:rPr>
      </w:pPr>
    </w:p>
    <w:p w:rsidR="003A7194" w:rsidRDefault="00DF3F59" w:rsidP="002D0A9D">
      <w:pPr>
        <w:pStyle w:val="StandardWeb"/>
        <w:spacing w:before="0" w:beforeAutospacing="0" w:after="0" w:afterAutospacing="0"/>
        <w:rPr>
          <w:rFonts w:ascii="Arial" w:eastAsiaTheme="minorHAnsi" w:hAnsi="Arial" w:cs="Arial"/>
          <w:color w:val="333333"/>
          <w:sz w:val="22"/>
          <w:szCs w:val="22"/>
          <w:shd w:val="clear" w:color="auto" w:fill="FFFFFF"/>
          <w:lang w:val="en-US" w:eastAsia="en-US"/>
        </w:rPr>
      </w:pPr>
      <w:r w:rsidRPr="00DF3F59">
        <w:rPr>
          <w:rFonts w:ascii="Arial" w:eastAsiaTheme="minorHAnsi" w:hAnsi="Arial" w:cs="Arial"/>
          <w:color w:val="333333"/>
          <w:sz w:val="22"/>
          <w:szCs w:val="22"/>
          <w:shd w:val="clear" w:color="auto" w:fill="FFFFFF"/>
          <w:lang w:val="en-US" w:eastAsia="en-US"/>
        </w:rPr>
        <w:lastRenderedPageBreak/>
        <w:t>The many press reports in the run-up to the trade fairs have contributed to the success of our trade fair appearances. The well-known trade magazines such as "</w:t>
      </w:r>
      <w:proofErr w:type="spellStart"/>
      <w:r w:rsidRPr="00DF3F59">
        <w:rPr>
          <w:rFonts w:ascii="Arial" w:eastAsiaTheme="minorHAnsi" w:hAnsi="Arial" w:cs="Arial"/>
          <w:color w:val="333333"/>
          <w:sz w:val="22"/>
          <w:szCs w:val="22"/>
          <w:shd w:val="clear" w:color="auto" w:fill="FFFFFF"/>
          <w:lang w:val="en-US" w:eastAsia="en-US"/>
        </w:rPr>
        <w:t>cav</w:t>
      </w:r>
      <w:proofErr w:type="spellEnd"/>
      <w:r w:rsidRPr="00DF3F59">
        <w:rPr>
          <w:rFonts w:ascii="Arial" w:eastAsiaTheme="minorHAnsi" w:hAnsi="Arial" w:cs="Arial"/>
          <w:color w:val="333333"/>
          <w:sz w:val="22"/>
          <w:szCs w:val="22"/>
          <w:shd w:val="clear" w:color="auto" w:fill="FFFFFF"/>
          <w:lang w:val="en-US" w:eastAsia="en-US"/>
        </w:rPr>
        <w:t>", "</w:t>
      </w:r>
      <w:proofErr w:type="spellStart"/>
      <w:r w:rsidRPr="00DF3F59">
        <w:rPr>
          <w:rFonts w:ascii="Arial" w:eastAsiaTheme="minorHAnsi" w:hAnsi="Arial" w:cs="Arial"/>
          <w:color w:val="333333"/>
          <w:sz w:val="22"/>
          <w:szCs w:val="22"/>
          <w:shd w:val="clear" w:color="auto" w:fill="FFFFFF"/>
          <w:lang w:val="en-US" w:eastAsia="en-US"/>
        </w:rPr>
        <w:t>Kunststoffmagazin</w:t>
      </w:r>
      <w:proofErr w:type="spellEnd"/>
      <w:r w:rsidRPr="00DF3F59">
        <w:rPr>
          <w:rFonts w:ascii="Arial" w:eastAsiaTheme="minorHAnsi" w:hAnsi="Arial" w:cs="Arial"/>
          <w:color w:val="333333"/>
          <w:sz w:val="22"/>
          <w:szCs w:val="22"/>
          <w:shd w:val="clear" w:color="auto" w:fill="FFFFFF"/>
          <w:lang w:val="en-US" w:eastAsia="en-US"/>
        </w:rPr>
        <w:t>", "K-</w:t>
      </w:r>
      <w:proofErr w:type="spellStart"/>
      <w:r w:rsidRPr="00DF3F59">
        <w:rPr>
          <w:rFonts w:ascii="Arial" w:eastAsiaTheme="minorHAnsi" w:hAnsi="Arial" w:cs="Arial"/>
          <w:color w:val="333333"/>
          <w:sz w:val="22"/>
          <w:szCs w:val="22"/>
          <w:shd w:val="clear" w:color="auto" w:fill="FFFFFF"/>
          <w:lang w:val="en-US" w:eastAsia="en-US"/>
        </w:rPr>
        <w:t>Profi</w:t>
      </w:r>
      <w:proofErr w:type="spellEnd"/>
      <w:r w:rsidRPr="00DF3F59">
        <w:rPr>
          <w:rFonts w:ascii="Arial" w:eastAsiaTheme="minorHAnsi" w:hAnsi="Arial" w:cs="Arial"/>
          <w:color w:val="333333"/>
          <w:sz w:val="22"/>
          <w:szCs w:val="22"/>
          <w:shd w:val="clear" w:color="auto" w:fill="FFFFFF"/>
          <w:lang w:val="en-US" w:eastAsia="en-US"/>
        </w:rPr>
        <w:t>", "</w:t>
      </w:r>
      <w:proofErr w:type="spellStart"/>
      <w:r w:rsidRPr="00DF3F59">
        <w:rPr>
          <w:rFonts w:ascii="Arial" w:eastAsiaTheme="minorHAnsi" w:hAnsi="Arial" w:cs="Arial"/>
          <w:color w:val="333333"/>
          <w:sz w:val="22"/>
          <w:szCs w:val="22"/>
          <w:shd w:val="clear" w:color="auto" w:fill="FFFFFF"/>
          <w:lang w:val="en-US" w:eastAsia="en-US"/>
        </w:rPr>
        <w:t>Plastverarbeiter</w:t>
      </w:r>
      <w:proofErr w:type="spellEnd"/>
      <w:r w:rsidRPr="00DF3F59">
        <w:rPr>
          <w:rFonts w:ascii="Arial" w:eastAsiaTheme="minorHAnsi" w:hAnsi="Arial" w:cs="Arial"/>
          <w:color w:val="333333"/>
          <w:sz w:val="22"/>
          <w:szCs w:val="22"/>
          <w:shd w:val="clear" w:color="auto" w:fill="FFFFFF"/>
          <w:lang w:val="en-US" w:eastAsia="en-US"/>
        </w:rPr>
        <w:t>", "Coating International", "</w:t>
      </w:r>
      <w:proofErr w:type="spellStart"/>
      <w:r w:rsidRPr="00DF3F59">
        <w:rPr>
          <w:rFonts w:ascii="Arial" w:eastAsiaTheme="minorHAnsi" w:hAnsi="Arial" w:cs="Arial"/>
          <w:color w:val="333333"/>
          <w:sz w:val="22"/>
          <w:szCs w:val="22"/>
          <w:shd w:val="clear" w:color="auto" w:fill="FFFFFF"/>
          <w:lang w:val="en-US" w:eastAsia="en-US"/>
        </w:rPr>
        <w:t>Verpackungsdruck</w:t>
      </w:r>
      <w:proofErr w:type="spellEnd"/>
      <w:r w:rsidRPr="00DF3F59">
        <w:rPr>
          <w:rFonts w:ascii="Arial" w:eastAsiaTheme="minorHAnsi" w:hAnsi="Arial" w:cs="Arial"/>
          <w:color w:val="333333"/>
          <w:sz w:val="22"/>
          <w:szCs w:val="22"/>
          <w:shd w:val="clear" w:color="auto" w:fill="FFFFFF"/>
          <w:lang w:val="en-US" w:eastAsia="en-US"/>
        </w:rPr>
        <w:t>", etc., reported editorially about Eltex and pointed out our presence at the trade fair.</w:t>
      </w:r>
    </w:p>
    <w:p w:rsidR="00476872" w:rsidRDefault="00476872">
      <w:pPr>
        <w:rPr>
          <w:b/>
        </w:rPr>
      </w:pPr>
      <w:bookmarkStart w:id="0" w:name="_GoBack"/>
      <w:bookmarkEnd w:id="0"/>
    </w:p>
    <w:sectPr w:rsidR="0047687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872" w:rsidRDefault="00476872" w:rsidP="00476872">
      <w:pPr>
        <w:spacing w:after="0" w:line="240" w:lineRule="auto"/>
      </w:pPr>
      <w:r>
        <w:separator/>
      </w:r>
    </w:p>
  </w:endnote>
  <w:endnote w:type="continuationSeparator" w:id="0">
    <w:p w:rsidR="00476872" w:rsidRDefault="00476872" w:rsidP="0047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872" w:rsidRDefault="00476872" w:rsidP="00476872">
      <w:pPr>
        <w:spacing w:after="0" w:line="240" w:lineRule="auto"/>
      </w:pPr>
      <w:r>
        <w:separator/>
      </w:r>
    </w:p>
  </w:footnote>
  <w:footnote w:type="continuationSeparator" w:id="0">
    <w:p w:rsidR="00476872" w:rsidRDefault="00476872" w:rsidP="00476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42425"/>
    <w:multiLevelType w:val="multilevel"/>
    <w:tmpl w:val="B5F046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287D88"/>
    <w:multiLevelType w:val="multilevel"/>
    <w:tmpl w:val="38AC7B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C1E"/>
    <w:rsid w:val="001459AC"/>
    <w:rsid w:val="001D09E1"/>
    <w:rsid w:val="002171B0"/>
    <w:rsid w:val="00221743"/>
    <w:rsid w:val="00287904"/>
    <w:rsid w:val="002D0A9D"/>
    <w:rsid w:val="002D1800"/>
    <w:rsid w:val="003A7194"/>
    <w:rsid w:val="003D710E"/>
    <w:rsid w:val="004507D5"/>
    <w:rsid w:val="00476872"/>
    <w:rsid w:val="00492514"/>
    <w:rsid w:val="004A1743"/>
    <w:rsid w:val="00552ACC"/>
    <w:rsid w:val="005D77B4"/>
    <w:rsid w:val="006177CD"/>
    <w:rsid w:val="006D390F"/>
    <w:rsid w:val="00726926"/>
    <w:rsid w:val="007330D2"/>
    <w:rsid w:val="00762D68"/>
    <w:rsid w:val="00767C55"/>
    <w:rsid w:val="00831133"/>
    <w:rsid w:val="00845FFB"/>
    <w:rsid w:val="00885287"/>
    <w:rsid w:val="008E27BA"/>
    <w:rsid w:val="00902C1E"/>
    <w:rsid w:val="00981760"/>
    <w:rsid w:val="009B4418"/>
    <w:rsid w:val="009C786A"/>
    <w:rsid w:val="00AF21ED"/>
    <w:rsid w:val="00B50653"/>
    <w:rsid w:val="00B96543"/>
    <w:rsid w:val="00BB6F67"/>
    <w:rsid w:val="00BD59FD"/>
    <w:rsid w:val="00BE1809"/>
    <w:rsid w:val="00BE7D76"/>
    <w:rsid w:val="00CB21D5"/>
    <w:rsid w:val="00D1320C"/>
    <w:rsid w:val="00D14DE5"/>
    <w:rsid w:val="00D44DF8"/>
    <w:rsid w:val="00D6346C"/>
    <w:rsid w:val="00D75D19"/>
    <w:rsid w:val="00DB5330"/>
    <w:rsid w:val="00DC538D"/>
    <w:rsid w:val="00DE55EE"/>
    <w:rsid w:val="00DF0663"/>
    <w:rsid w:val="00DF3F59"/>
    <w:rsid w:val="00E06036"/>
    <w:rsid w:val="00E47BAE"/>
    <w:rsid w:val="00EB129D"/>
    <w:rsid w:val="00F15948"/>
    <w:rsid w:val="00F22DBB"/>
    <w:rsid w:val="00F907A2"/>
    <w:rsid w:val="00FA0453"/>
    <w:rsid w:val="00FB72F2"/>
    <w:rsid w:val="00FE2B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85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902C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02C1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902C1E"/>
    <w:rPr>
      <w:color w:val="0000FF"/>
      <w:u w:val="single"/>
    </w:rPr>
  </w:style>
  <w:style w:type="character" w:customStyle="1" w:styleId="berschrift1Zchn">
    <w:name w:val="Überschrift 1 Zchn"/>
    <w:basedOn w:val="Absatz-Standardschriftart"/>
    <w:link w:val="berschrift1"/>
    <w:uiPriority w:val="9"/>
    <w:rsid w:val="00885287"/>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88528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B5330"/>
    <w:pPr>
      <w:ind w:left="720"/>
      <w:contextualSpacing/>
    </w:pPr>
  </w:style>
  <w:style w:type="paragraph" w:styleId="Sprechblasentext">
    <w:name w:val="Balloon Text"/>
    <w:basedOn w:val="Standard"/>
    <w:link w:val="SprechblasentextZchn"/>
    <w:uiPriority w:val="99"/>
    <w:semiHidden/>
    <w:unhideWhenUsed/>
    <w:rsid w:val="00F907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7A2"/>
    <w:rPr>
      <w:rFonts w:ascii="Tahoma" w:hAnsi="Tahoma" w:cs="Tahoma"/>
      <w:sz w:val="16"/>
      <w:szCs w:val="16"/>
    </w:rPr>
  </w:style>
  <w:style w:type="paragraph" w:styleId="Kopfzeile">
    <w:name w:val="header"/>
    <w:basedOn w:val="Standard"/>
    <w:link w:val="KopfzeileZchn"/>
    <w:uiPriority w:val="99"/>
    <w:unhideWhenUsed/>
    <w:rsid w:val="004768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872"/>
  </w:style>
  <w:style w:type="paragraph" w:styleId="Fuzeile">
    <w:name w:val="footer"/>
    <w:basedOn w:val="Standard"/>
    <w:link w:val="FuzeileZchn"/>
    <w:uiPriority w:val="99"/>
    <w:unhideWhenUsed/>
    <w:rsid w:val="004768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8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85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902C1E"/>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02C1E"/>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902C1E"/>
    <w:rPr>
      <w:color w:val="0000FF"/>
      <w:u w:val="single"/>
    </w:rPr>
  </w:style>
  <w:style w:type="character" w:customStyle="1" w:styleId="berschrift1Zchn">
    <w:name w:val="Überschrift 1 Zchn"/>
    <w:basedOn w:val="Absatz-Standardschriftart"/>
    <w:link w:val="berschrift1"/>
    <w:uiPriority w:val="9"/>
    <w:rsid w:val="00885287"/>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88528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DB5330"/>
    <w:pPr>
      <w:ind w:left="720"/>
      <w:contextualSpacing/>
    </w:pPr>
  </w:style>
  <w:style w:type="paragraph" w:styleId="Sprechblasentext">
    <w:name w:val="Balloon Text"/>
    <w:basedOn w:val="Standard"/>
    <w:link w:val="SprechblasentextZchn"/>
    <w:uiPriority w:val="99"/>
    <w:semiHidden/>
    <w:unhideWhenUsed/>
    <w:rsid w:val="00F907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07A2"/>
    <w:rPr>
      <w:rFonts w:ascii="Tahoma" w:hAnsi="Tahoma" w:cs="Tahoma"/>
      <w:sz w:val="16"/>
      <w:szCs w:val="16"/>
    </w:rPr>
  </w:style>
  <w:style w:type="paragraph" w:styleId="Kopfzeile">
    <w:name w:val="header"/>
    <w:basedOn w:val="Standard"/>
    <w:link w:val="KopfzeileZchn"/>
    <w:uiPriority w:val="99"/>
    <w:unhideWhenUsed/>
    <w:rsid w:val="0047687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6872"/>
  </w:style>
  <w:style w:type="paragraph" w:styleId="Fuzeile">
    <w:name w:val="footer"/>
    <w:basedOn w:val="Standard"/>
    <w:link w:val="FuzeileZchn"/>
    <w:uiPriority w:val="99"/>
    <w:unhideWhenUsed/>
    <w:rsid w:val="0047687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6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492858">
      <w:bodyDiv w:val="1"/>
      <w:marLeft w:val="0"/>
      <w:marRight w:val="0"/>
      <w:marTop w:val="0"/>
      <w:marBottom w:val="0"/>
      <w:divBdr>
        <w:top w:val="none" w:sz="0" w:space="0" w:color="auto"/>
        <w:left w:val="none" w:sz="0" w:space="0" w:color="auto"/>
        <w:bottom w:val="none" w:sz="0" w:space="0" w:color="auto"/>
        <w:right w:val="none" w:sz="0" w:space="0" w:color="auto"/>
      </w:divBdr>
      <w:divsChild>
        <w:div w:id="1454791181">
          <w:marLeft w:val="0"/>
          <w:marRight w:val="0"/>
          <w:marTop w:val="0"/>
          <w:marBottom w:val="0"/>
          <w:divBdr>
            <w:top w:val="none" w:sz="0" w:space="0" w:color="auto"/>
            <w:left w:val="none" w:sz="0" w:space="0" w:color="auto"/>
            <w:bottom w:val="none" w:sz="0" w:space="0" w:color="auto"/>
            <w:right w:val="none" w:sz="0" w:space="0" w:color="auto"/>
          </w:divBdr>
        </w:div>
        <w:div w:id="1343975276">
          <w:marLeft w:val="0"/>
          <w:marRight w:val="0"/>
          <w:marTop w:val="0"/>
          <w:marBottom w:val="960"/>
          <w:divBdr>
            <w:top w:val="none" w:sz="0" w:space="0" w:color="auto"/>
            <w:left w:val="none" w:sz="0" w:space="0" w:color="auto"/>
            <w:bottom w:val="none" w:sz="0" w:space="0" w:color="auto"/>
            <w:right w:val="none" w:sz="0" w:space="0" w:color="auto"/>
          </w:divBdr>
        </w:div>
      </w:divsChild>
    </w:div>
    <w:div w:id="1494301305">
      <w:bodyDiv w:val="1"/>
      <w:marLeft w:val="0"/>
      <w:marRight w:val="0"/>
      <w:marTop w:val="0"/>
      <w:marBottom w:val="0"/>
      <w:divBdr>
        <w:top w:val="none" w:sz="0" w:space="0" w:color="auto"/>
        <w:left w:val="none" w:sz="0" w:space="0" w:color="auto"/>
        <w:bottom w:val="none" w:sz="0" w:space="0" w:color="auto"/>
        <w:right w:val="none" w:sz="0" w:space="0" w:color="auto"/>
      </w:divBdr>
    </w:div>
    <w:div w:id="1804421641">
      <w:bodyDiv w:val="1"/>
      <w:marLeft w:val="0"/>
      <w:marRight w:val="0"/>
      <w:marTop w:val="0"/>
      <w:marBottom w:val="0"/>
      <w:divBdr>
        <w:top w:val="none" w:sz="0" w:space="0" w:color="auto"/>
        <w:left w:val="none" w:sz="0" w:space="0" w:color="auto"/>
        <w:bottom w:val="none" w:sz="0" w:space="0" w:color="auto"/>
        <w:right w:val="none" w:sz="0" w:space="0" w:color="auto"/>
      </w:divBdr>
    </w:div>
    <w:div w:id="1997568876">
      <w:bodyDiv w:val="1"/>
      <w:marLeft w:val="0"/>
      <w:marRight w:val="0"/>
      <w:marTop w:val="0"/>
      <w:marBottom w:val="0"/>
      <w:divBdr>
        <w:top w:val="none" w:sz="0" w:space="0" w:color="auto"/>
        <w:left w:val="none" w:sz="0" w:space="0" w:color="auto"/>
        <w:bottom w:val="none" w:sz="0" w:space="0" w:color="auto"/>
        <w:right w:val="none" w:sz="0" w:space="0" w:color="auto"/>
      </w:divBdr>
    </w:div>
    <w:div w:id="2006928907">
      <w:bodyDiv w:val="1"/>
      <w:marLeft w:val="0"/>
      <w:marRight w:val="0"/>
      <w:marTop w:val="0"/>
      <w:marBottom w:val="0"/>
      <w:divBdr>
        <w:top w:val="none" w:sz="0" w:space="0" w:color="auto"/>
        <w:left w:val="none" w:sz="0" w:space="0" w:color="auto"/>
        <w:bottom w:val="none" w:sz="0" w:space="0" w:color="auto"/>
        <w:right w:val="none" w:sz="0" w:space="0" w:color="auto"/>
      </w:divBdr>
      <w:divsChild>
        <w:div w:id="1509756132">
          <w:marLeft w:val="0"/>
          <w:marRight w:val="0"/>
          <w:marTop w:val="0"/>
          <w:marBottom w:val="0"/>
          <w:divBdr>
            <w:top w:val="none" w:sz="0" w:space="0" w:color="auto"/>
            <w:left w:val="none" w:sz="0" w:space="0" w:color="auto"/>
            <w:bottom w:val="none" w:sz="0" w:space="0" w:color="auto"/>
            <w:right w:val="none" w:sz="0" w:space="0" w:color="auto"/>
          </w:divBdr>
        </w:div>
        <w:div w:id="50778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AF58-3037-4C20-8122-05528428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2964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Arnegger, Martina</dc:creator>
  <cp:lastModifiedBy>Grauf, Susanne</cp:lastModifiedBy>
  <cp:revision>3</cp:revision>
  <cp:lastPrinted>2018-11-21T13:02:00Z</cp:lastPrinted>
  <dcterms:created xsi:type="dcterms:W3CDTF">2018-11-29T10:26:00Z</dcterms:created>
  <dcterms:modified xsi:type="dcterms:W3CDTF">2018-11-29T10:29:00Z</dcterms:modified>
</cp:coreProperties>
</file>